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BB" w:rsidRDefault="009659BB" w:rsidP="009659BB">
      <w:pPr>
        <w:jc w:val="center"/>
        <w:rPr>
          <w:lang w:val="es-ES"/>
        </w:rPr>
      </w:pPr>
      <w:r>
        <w:rPr>
          <w:rStyle w:val="Textoennegrita"/>
          <w:color w:val="993300"/>
          <w:sz w:val="48"/>
          <w:szCs w:val="48"/>
          <w:lang w:val="es-ES"/>
        </w:rPr>
        <w:t xml:space="preserve">POLINOMIOS </w:t>
      </w:r>
    </w:p>
    <w:p w:rsidR="009659BB" w:rsidRDefault="009659BB" w:rsidP="009659BB">
      <w:pPr>
        <w:pStyle w:val="NormalWeb"/>
        <w:rPr>
          <w:lang w:val="es-ES"/>
        </w:rPr>
      </w:pPr>
      <w:r>
        <w:rPr>
          <w:rFonts w:hint="eastAsia"/>
          <w:lang w:val="es-ES"/>
        </w:rPr>
        <w:t> </w:t>
      </w:r>
    </w:p>
    <w:tbl>
      <w:tblPr>
        <w:tblW w:w="37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CC9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6304"/>
      </w:tblGrid>
      <w:tr w:rsidR="009659BB" w:rsidTr="009659BB">
        <w:trPr>
          <w:tblCellSpacing w:w="0" w:type="dxa"/>
        </w:trPr>
        <w:tc>
          <w:tcPr>
            <w:tcW w:w="11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9BB" w:rsidRDefault="009659BB">
            <w:pPr>
              <w:rPr>
                <w:rFonts w:ascii="Verdana" w:eastAsia="Arial Unicode MS" w:hAnsi="Verdana" w:cs="Arial Unicode MS"/>
                <w:sz w:val="24"/>
                <w:szCs w:val="24"/>
              </w:rPr>
            </w:pPr>
            <w:r>
              <w:rPr>
                <w:rFonts w:ascii="Verdana" w:hAnsi="Verdana"/>
                <w:color w:val="000066"/>
              </w:rPr>
              <w:t>TEMA:</w:t>
            </w:r>
          </w:p>
        </w:tc>
        <w:tc>
          <w:tcPr>
            <w:tcW w:w="3808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9BB" w:rsidRDefault="009659BB">
            <w:pPr>
              <w:pStyle w:val="Ttulo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Polinomios</w:t>
            </w:r>
          </w:p>
          <w:p w:rsidR="009659BB" w:rsidRDefault="009659BB">
            <w:pPr>
              <w:rPr>
                <w:rFonts w:ascii="Verdana" w:eastAsia="Arial Unicode MS" w:hAnsi="Verdana" w:cs="Arial Unicode MS"/>
                <w:b/>
                <w:bCs/>
                <w:color w:val="008000"/>
                <w:sz w:val="24"/>
                <w:szCs w:val="24"/>
              </w:rPr>
            </w:pPr>
          </w:p>
        </w:tc>
      </w:tr>
      <w:tr w:rsidR="009659BB" w:rsidTr="009659BB">
        <w:trPr>
          <w:tblCellSpacing w:w="0" w:type="dxa"/>
        </w:trPr>
        <w:tc>
          <w:tcPr>
            <w:tcW w:w="11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9BB" w:rsidRDefault="009659BB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t>OBJETIVOS:</w:t>
            </w:r>
          </w:p>
        </w:tc>
        <w:tc>
          <w:tcPr>
            <w:tcW w:w="3808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6184" w:type="dxa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74"/>
              <w:gridCol w:w="5910"/>
            </w:tblGrid>
            <w:tr w:rsidR="009659BB" w:rsidTr="00734009">
              <w:trPr>
                <w:tblCellSpacing w:w="0" w:type="dxa"/>
              </w:trPr>
              <w:tc>
                <w:tcPr>
                  <w:tcW w:w="2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591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 w:rsidP="009659BB">
                  <w:r>
                    <w:rPr>
                      <w:rFonts w:ascii="Verdana" w:hAnsi="Verdana"/>
                      <w:b/>
                      <w:bCs/>
                      <w:color w:val="FFFF99"/>
                      <w:sz w:val="20"/>
                      <w:szCs w:val="20"/>
                    </w:rPr>
                    <w:t>El profesor utilizará el material didáctico para reforzar los diferentes conceptos del tema de polinomios, además de interactuar con los alumnos por medio de preguntas y respuestas para analizar el número de cambios de signo, posibles raíces racionales, raíces y gráfica de un polinomio dado.</w:t>
                  </w:r>
                </w:p>
                <w:p w:rsidR="009659BB" w:rsidRDefault="009659BB">
                  <w:pPr>
                    <w:jc w:val="both"/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</w:tr>
            <w:tr w:rsidR="009659BB" w:rsidTr="00734009">
              <w:trPr>
                <w:tblCellSpacing w:w="0" w:type="dxa"/>
              </w:trPr>
              <w:tc>
                <w:tcPr>
                  <w:tcW w:w="2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591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659BB" w:rsidRDefault="009659BB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bookmarkStart w:id="0" w:name="_GoBack"/>
              <w:bookmarkEnd w:id="0"/>
            </w:tr>
          </w:tbl>
          <w:p w:rsidR="009659BB" w:rsidRDefault="009659BB">
            <w:pPr>
              <w:rPr>
                <w:rFonts w:ascii="Verdana" w:eastAsia="Arial Unicode MS" w:hAnsi="Verdana" w:cs="Arial Unicode MS"/>
                <w:b/>
                <w:bCs/>
                <w:sz w:val="24"/>
                <w:szCs w:val="24"/>
              </w:rPr>
            </w:pPr>
          </w:p>
        </w:tc>
      </w:tr>
      <w:tr w:rsidR="009659BB" w:rsidTr="009659BB">
        <w:trPr>
          <w:tblCellSpacing w:w="0" w:type="dxa"/>
        </w:trPr>
        <w:tc>
          <w:tcPr>
            <w:tcW w:w="11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9BB" w:rsidRDefault="009659BB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t>OBJETIVOS PROCEDIMENTALES Y ACTITUDINALES.</w:t>
            </w:r>
          </w:p>
        </w:tc>
        <w:tc>
          <w:tcPr>
            <w:tcW w:w="3808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52"/>
              <w:gridCol w:w="5832"/>
            </w:tblGrid>
            <w:tr w:rsidR="009659BB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635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jc w:val="both"/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El profesor podrá interactuar con el material didáctico. Se trabajará el ámbito del desarrollo de pensamiento: </w:t>
                  </w:r>
                </w:p>
                <w:p w:rsidR="009659BB" w:rsidRDefault="009659BB">
                  <w:pPr>
                    <w:jc w:val="both"/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conocimiento</w:t>
                  </w:r>
                  <w:proofErr w:type="gram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 del tema, habilidades en el análisis de los polinomios y su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graficación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.</w:t>
                  </w:r>
                </w:p>
              </w:tc>
            </w:tr>
            <w:tr w:rsidR="009659BB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659BB" w:rsidRDefault="009659BB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</w:tr>
            <w:tr w:rsidR="009659BB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635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jc w:val="both"/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El profesor fomentará el trabajo personal y desarrollo de trabajo en equipo.</w:t>
                  </w:r>
                </w:p>
              </w:tc>
            </w:tr>
          </w:tbl>
          <w:p w:rsidR="009659BB" w:rsidRDefault="009659BB">
            <w:pPr>
              <w:rPr>
                <w:rFonts w:ascii="Verdana" w:eastAsia="Arial Unicode MS" w:hAnsi="Verdana" w:cs="Arial Unicode MS"/>
                <w:b/>
                <w:bCs/>
                <w:sz w:val="24"/>
                <w:szCs w:val="24"/>
              </w:rPr>
            </w:pPr>
          </w:p>
        </w:tc>
      </w:tr>
      <w:tr w:rsidR="009659BB" w:rsidTr="009659BB">
        <w:trPr>
          <w:tblCellSpacing w:w="0" w:type="dxa"/>
        </w:trPr>
        <w:tc>
          <w:tcPr>
            <w:tcW w:w="11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9BB" w:rsidRDefault="009659BB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t>CONTENIDOS:</w:t>
            </w:r>
          </w:p>
        </w:tc>
        <w:tc>
          <w:tcPr>
            <w:tcW w:w="3808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96"/>
              <w:gridCol w:w="5788"/>
            </w:tblGrid>
            <w:tr w:rsidR="009659BB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547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 w:rsidP="009659BB">
                  <w:r>
                    <w:rPr>
                      <w:rStyle w:val="style61"/>
                      <w:color w:val="FFFFFF"/>
                    </w:rPr>
                    <w:t>Instructivo de la práctica.</w:t>
                  </w:r>
                  <w:r>
                    <w:rPr>
                      <w:rStyle w:val="style61"/>
                    </w:rPr>
                    <w:t xml:space="preserve"> </w:t>
                  </w:r>
                </w:p>
                <w:p w:rsidR="009659BB" w:rsidRDefault="009659BB">
                  <w:pPr>
                    <w:pStyle w:val="NormalWeb"/>
                    <w:rPr>
                      <w:rFonts w:ascii="Verdana" w:hAnsi="Verdana"/>
                      <w:b/>
                      <w:bCs/>
                      <w:color w:val="FFFFFF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Práctica en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excel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 que contiene: el número de cambios de signo, posibles raíces racionales, raíces y gráfica de un polinomio dado.</w:t>
                  </w:r>
                  <w:r>
                    <w:rPr>
                      <w:rFonts w:ascii="Verdana" w:hAnsi="Verdana"/>
                      <w:b/>
                      <w:bCs/>
                      <w:color w:val="FFFFFF"/>
                    </w:rPr>
                    <w:t xml:space="preserve"> </w:t>
                  </w:r>
                </w:p>
                <w:p w:rsidR="009659BB" w:rsidRDefault="009659BB">
                  <w:pPr>
                    <w:pStyle w:val="NormalWeb"/>
                    <w:rPr>
                      <w:rFonts w:ascii="Verdana" w:hAnsi="Verdana"/>
                      <w:b/>
                      <w:bCs/>
                      <w:color w:val="FFFFFF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 xml:space="preserve">Práctica en Maple que contiene la representación gráfica de los polinomios que contiene la práctica en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excel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9659BB" w:rsidRDefault="009659BB">
            <w:pPr>
              <w:rPr>
                <w:rFonts w:ascii="Verdana" w:eastAsia="Arial Unicode MS" w:hAnsi="Verdana" w:cs="Arial Unicode MS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9659BB" w:rsidTr="009659BB">
        <w:trPr>
          <w:tblCellSpacing w:w="0" w:type="dxa"/>
        </w:trPr>
        <w:tc>
          <w:tcPr>
            <w:tcW w:w="11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9BB" w:rsidRDefault="009659BB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t>ACTIVIDADES :</w:t>
            </w:r>
          </w:p>
        </w:tc>
        <w:tc>
          <w:tcPr>
            <w:tcW w:w="3808" w:type="pct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659BB" w:rsidRDefault="009659BB">
            <w:pPr>
              <w:pStyle w:val="style7"/>
              <w:ind w:left="360"/>
              <w:rPr>
                <w:rStyle w:val="Textoennegrita"/>
                <w:color w:val="FFFFFF"/>
                <w:sz w:val="20"/>
                <w:szCs w:val="20"/>
              </w:rPr>
            </w:pPr>
          </w:p>
          <w:p w:rsidR="009659BB" w:rsidRDefault="009659BB">
            <w:pPr>
              <w:pStyle w:val="style7"/>
              <w:ind w:left="36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Abrir el archivo de </w:t>
            </w:r>
            <w:proofErr w:type="spellStart"/>
            <w:r>
              <w:rPr>
                <w:color w:val="FFFFFF"/>
                <w:sz w:val="20"/>
                <w:szCs w:val="20"/>
              </w:rPr>
              <w:t>excel</w:t>
            </w:r>
            <w:proofErr w:type="spellEnd"/>
          </w:p>
          <w:p w:rsidR="009659BB" w:rsidRDefault="009659BB">
            <w:pPr>
              <w:pStyle w:val="style7"/>
              <w:ind w:left="360"/>
            </w:pPr>
          </w:p>
        </w:tc>
      </w:tr>
      <w:tr w:rsidR="009659BB" w:rsidTr="009659BB">
        <w:trPr>
          <w:trHeight w:val="1275"/>
          <w:tblCellSpacing w:w="0" w:type="dxa"/>
        </w:trPr>
        <w:tc>
          <w:tcPr>
            <w:tcW w:w="11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9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9BB" w:rsidRDefault="009659BB">
            <w:pPr>
              <w:rPr>
                <w:rFonts w:ascii="Verdana" w:eastAsia="Arial Unicode MS" w:hAnsi="Verdana" w:cs="Arial Unicode MS"/>
                <w:color w:val="000080"/>
                <w:sz w:val="24"/>
                <w:szCs w:val="24"/>
              </w:rPr>
            </w:pPr>
            <w:r>
              <w:rPr>
                <w:rFonts w:ascii="Verdana" w:hAnsi="Verdana"/>
                <w:color w:val="000080"/>
              </w:rPr>
              <w:lastRenderedPageBreak/>
              <w:t>RECURSOS :</w:t>
            </w:r>
          </w:p>
        </w:tc>
        <w:tc>
          <w:tcPr>
            <w:tcW w:w="3808" w:type="pct"/>
            <w:tcBorders>
              <w:top w:val="nil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00008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96"/>
              <w:gridCol w:w="5788"/>
            </w:tblGrid>
            <w:tr w:rsidR="009659BB">
              <w:trPr>
                <w:tblCellSpacing w:w="0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rPr>
                      <w:rFonts w:ascii="Verdana" w:eastAsia="Arial Unicode MS" w:hAnsi="Verdana" w:cs="Arial Unicode MS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547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59BB" w:rsidRDefault="009659BB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Se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sugiere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tener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instalado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: Flash, Microsoft Excel (Se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sugiere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habilitar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las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 macros antes de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comenzar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). 2000 en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adelante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 xml:space="preserve">, Maple 9.5 en </w:t>
                  </w:r>
                  <w:proofErr w:type="spellStart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adelante</w:t>
                  </w:r>
                  <w:proofErr w:type="spellEnd"/>
                  <w:r>
                    <w:rPr>
                      <w:rFonts w:ascii="Verdana" w:hAnsi="Verdana"/>
                      <w:b/>
                      <w:bCs/>
                      <w:color w:val="FFFFFF"/>
                      <w:sz w:val="20"/>
                      <w:szCs w:val="20"/>
                      <w:lang w:val="en-US"/>
                    </w:rPr>
                    <w:t>.</w:t>
                  </w:r>
                </w:p>
              </w:tc>
            </w:tr>
          </w:tbl>
          <w:p w:rsidR="009659BB" w:rsidRDefault="009659BB">
            <w:pPr>
              <w:rPr>
                <w:rFonts w:ascii="Verdana" w:eastAsia="Arial Unicode MS" w:hAnsi="Verdana" w:cs="Arial Unicode MS"/>
                <w:b/>
                <w:bCs/>
                <w:color w:val="FFFFFF"/>
                <w:sz w:val="24"/>
                <w:szCs w:val="24"/>
                <w:lang w:val="en-US"/>
              </w:rPr>
            </w:pPr>
          </w:p>
        </w:tc>
      </w:tr>
    </w:tbl>
    <w:p w:rsidR="009659BB" w:rsidRDefault="009659BB" w:rsidP="009659BB">
      <w:pPr>
        <w:pStyle w:val="style8"/>
        <w:spacing w:after="240" w:afterAutospacing="0"/>
        <w:rPr>
          <w:rFonts w:hint="eastAsia"/>
          <w:lang w:val="es-ES"/>
        </w:rPr>
      </w:pPr>
      <w:r>
        <w:rPr>
          <w:color w:val="990000"/>
          <w:lang w:val="es-ES"/>
        </w:rPr>
        <w:t>Créditos:</w:t>
      </w:r>
    </w:p>
    <w:p w:rsidR="009659BB" w:rsidRDefault="009659BB" w:rsidP="009659BB">
      <w:pPr>
        <w:pStyle w:val="style9"/>
        <w:rPr>
          <w:lang w:val="es-ES"/>
        </w:rPr>
      </w:pPr>
      <w:r>
        <w:rPr>
          <w:sz w:val="20"/>
          <w:szCs w:val="20"/>
          <w:lang w:val="es-ES"/>
        </w:rPr>
        <w:t>Ing. Francisco Barrera García</w:t>
      </w:r>
    </w:p>
    <w:p w:rsidR="009659BB" w:rsidRDefault="009659BB" w:rsidP="009659BB">
      <w:pPr>
        <w:pStyle w:val="style9"/>
        <w:rPr>
          <w:lang w:val="es-ES"/>
        </w:rPr>
      </w:pPr>
      <w:r>
        <w:rPr>
          <w:sz w:val="20"/>
          <w:szCs w:val="20"/>
          <w:lang w:val="es-ES"/>
        </w:rPr>
        <w:t>Ing. Ricardo Martínez Gómez</w:t>
      </w:r>
    </w:p>
    <w:p w:rsidR="009659BB" w:rsidRDefault="009659BB" w:rsidP="009659BB">
      <w:pPr>
        <w:pStyle w:val="style9"/>
        <w:rPr>
          <w:lang w:val="es-ES"/>
        </w:rPr>
      </w:pPr>
      <w:r>
        <w:rPr>
          <w:sz w:val="20"/>
          <w:szCs w:val="20"/>
          <w:lang w:val="es-ES"/>
        </w:rPr>
        <w:t>Ing. Rosalba Rodríguez Chávez</w:t>
      </w:r>
      <w:r>
        <w:rPr>
          <w:lang w:val="es-ES"/>
        </w:rPr>
        <w:t xml:space="preserve"> </w:t>
      </w:r>
    </w:p>
    <w:p w:rsidR="009659BB" w:rsidRDefault="009659BB"/>
    <w:sectPr w:rsidR="009659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9BB"/>
    <w:rsid w:val="00466852"/>
    <w:rsid w:val="00734009"/>
    <w:rsid w:val="0096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rsid w:val="009659BB"/>
    <w:pPr>
      <w:keepNext/>
      <w:spacing w:after="0" w:line="240" w:lineRule="auto"/>
      <w:outlineLvl w:val="1"/>
    </w:pPr>
    <w:rPr>
      <w:rFonts w:ascii="Verdana" w:eastAsia="Times New Roman" w:hAnsi="Verdana" w:cs="Times New Roman"/>
      <w:b/>
      <w:bCs/>
      <w:color w:val="FFFF99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659BB"/>
    <w:rPr>
      <w:rFonts w:ascii="Verdana" w:eastAsia="Times New Roman" w:hAnsi="Verdana" w:cs="Times New Roman"/>
      <w:b/>
      <w:bCs/>
      <w:color w:val="FFFF99"/>
      <w:sz w:val="20"/>
      <w:szCs w:val="20"/>
      <w:lang w:eastAsia="es-MX"/>
    </w:rPr>
  </w:style>
  <w:style w:type="paragraph" w:styleId="NormalWeb">
    <w:name w:val="Normal (Web)"/>
    <w:basedOn w:val="Normal"/>
    <w:uiPriority w:val="99"/>
    <w:unhideWhenUsed/>
    <w:rsid w:val="009659B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s-MX"/>
    </w:rPr>
  </w:style>
  <w:style w:type="paragraph" w:customStyle="1" w:styleId="style7">
    <w:name w:val="style7"/>
    <w:basedOn w:val="Normal"/>
    <w:rsid w:val="009659BB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sz w:val="24"/>
      <w:szCs w:val="24"/>
      <w:lang w:eastAsia="es-MX"/>
    </w:rPr>
  </w:style>
  <w:style w:type="paragraph" w:customStyle="1" w:styleId="style8">
    <w:name w:val="style8"/>
    <w:basedOn w:val="Normal"/>
    <w:rsid w:val="009659BB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b/>
      <w:bCs/>
      <w:sz w:val="24"/>
      <w:szCs w:val="24"/>
      <w:lang w:eastAsia="es-MX"/>
    </w:rPr>
  </w:style>
  <w:style w:type="paragraph" w:customStyle="1" w:styleId="style9">
    <w:name w:val="style9"/>
    <w:basedOn w:val="Normal"/>
    <w:rsid w:val="009659BB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990000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659BB"/>
    <w:rPr>
      <w:b/>
      <w:bCs/>
    </w:rPr>
  </w:style>
  <w:style w:type="character" w:customStyle="1" w:styleId="style61">
    <w:name w:val="style61"/>
    <w:basedOn w:val="Fuentedeprrafopredeter"/>
    <w:rsid w:val="009659BB"/>
    <w:rPr>
      <w:rFonts w:ascii="Verdana" w:hAnsi="Verdana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rsid w:val="009659BB"/>
    <w:pPr>
      <w:keepNext/>
      <w:spacing w:after="0" w:line="240" w:lineRule="auto"/>
      <w:outlineLvl w:val="1"/>
    </w:pPr>
    <w:rPr>
      <w:rFonts w:ascii="Verdana" w:eastAsia="Times New Roman" w:hAnsi="Verdana" w:cs="Times New Roman"/>
      <w:b/>
      <w:bCs/>
      <w:color w:val="FFFF99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659BB"/>
    <w:rPr>
      <w:rFonts w:ascii="Verdana" w:eastAsia="Times New Roman" w:hAnsi="Verdana" w:cs="Times New Roman"/>
      <w:b/>
      <w:bCs/>
      <w:color w:val="FFFF99"/>
      <w:sz w:val="20"/>
      <w:szCs w:val="20"/>
      <w:lang w:eastAsia="es-MX"/>
    </w:rPr>
  </w:style>
  <w:style w:type="paragraph" w:styleId="NormalWeb">
    <w:name w:val="Normal (Web)"/>
    <w:basedOn w:val="Normal"/>
    <w:uiPriority w:val="99"/>
    <w:unhideWhenUsed/>
    <w:rsid w:val="009659B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s-MX"/>
    </w:rPr>
  </w:style>
  <w:style w:type="paragraph" w:customStyle="1" w:styleId="style7">
    <w:name w:val="style7"/>
    <w:basedOn w:val="Normal"/>
    <w:rsid w:val="009659BB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sz w:val="24"/>
      <w:szCs w:val="24"/>
      <w:lang w:eastAsia="es-MX"/>
    </w:rPr>
  </w:style>
  <w:style w:type="paragraph" w:customStyle="1" w:styleId="style8">
    <w:name w:val="style8"/>
    <w:basedOn w:val="Normal"/>
    <w:rsid w:val="009659BB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b/>
      <w:bCs/>
      <w:sz w:val="24"/>
      <w:szCs w:val="24"/>
      <w:lang w:eastAsia="es-MX"/>
    </w:rPr>
  </w:style>
  <w:style w:type="paragraph" w:customStyle="1" w:styleId="style9">
    <w:name w:val="style9"/>
    <w:basedOn w:val="Normal"/>
    <w:rsid w:val="009659BB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990000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659BB"/>
    <w:rPr>
      <w:b/>
      <w:bCs/>
    </w:rPr>
  </w:style>
  <w:style w:type="character" w:customStyle="1" w:styleId="style61">
    <w:name w:val="style61"/>
    <w:basedOn w:val="Fuentedeprrafopredeter"/>
    <w:rsid w:val="009659BB"/>
    <w:rPr>
      <w:rFonts w:ascii="Verdana" w:hAnsi="Verdana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8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Nacional Autónoma de México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EQU1</dc:creator>
  <cp:keywords/>
  <dc:description/>
  <cp:lastModifiedBy>EQU1</cp:lastModifiedBy>
  <cp:revision>2</cp:revision>
  <dcterms:created xsi:type="dcterms:W3CDTF">2011-11-01T00:26:00Z</dcterms:created>
  <dcterms:modified xsi:type="dcterms:W3CDTF">2011-11-01T00:27:00Z</dcterms:modified>
</cp:coreProperties>
</file>